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59AC06" w14:textId="77777777" w:rsidR="00F25C71" w:rsidRDefault="00F25C71" w:rsidP="00F25C71">
      <w:pPr>
        <w:rPr>
          <w:b/>
          <w:sz w:val="32"/>
        </w:rPr>
      </w:pPr>
      <w:r>
        <w:rPr>
          <w:b/>
          <w:sz w:val="32"/>
        </w:rPr>
        <w:t>Marcia McIntire Leadership Scholarship</w:t>
      </w:r>
    </w:p>
    <w:p w14:paraId="1C294B9B" w14:textId="77777777" w:rsidR="00F25C71" w:rsidRDefault="00F25C71" w:rsidP="00F25C71">
      <w:r>
        <w:rPr>
          <w:b/>
          <w:sz w:val="32"/>
        </w:rPr>
        <w:tab/>
      </w:r>
      <w:r>
        <w:rPr>
          <w:b/>
          <w:sz w:val="32"/>
        </w:rPr>
        <w:tab/>
      </w:r>
      <w:r>
        <w:rPr>
          <w:b/>
          <w:sz w:val="32"/>
        </w:rPr>
        <w:tab/>
      </w:r>
      <w:r>
        <w:rPr>
          <w:b/>
          <w:sz w:val="32"/>
        </w:rPr>
        <w:tab/>
      </w:r>
      <w:r>
        <w:rPr>
          <w:b/>
          <w:sz w:val="32"/>
        </w:rPr>
        <w:tab/>
      </w:r>
      <w:r>
        <w:rPr>
          <w:b/>
          <w:sz w:val="32"/>
        </w:rPr>
        <w:tab/>
      </w:r>
    </w:p>
    <w:p w14:paraId="77464296" w14:textId="77777777" w:rsidR="00F25C71" w:rsidRDefault="00F25C71" w:rsidP="00F25C71">
      <w:pPr>
        <w:rPr>
          <w:sz w:val="28"/>
          <w:szCs w:val="28"/>
        </w:rPr>
      </w:pPr>
      <w:r>
        <w:rPr>
          <w:sz w:val="28"/>
          <w:szCs w:val="28"/>
        </w:rPr>
        <w:t xml:space="preserve">Upon Mrs. McIntire’s retirement in May 2023, funds were collected to create this, </w:t>
      </w:r>
      <w:proofErr w:type="gramStart"/>
      <w:r>
        <w:rPr>
          <w:sz w:val="28"/>
          <w:szCs w:val="28"/>
        </w:rPr>
        <w:t>one time</w:t>
      </w:r>
      <w:proofErr w:type="gramEnd"/>
      <w:r>
        <w:rPr>
          <w:sz w:val="28"/>
          <w:szCs w:val="28"/>
        </w:rPr>
        <w:t>, scholarship to help increase the likelihood of success for WHS students.</w:t>
      </w:r>
    </w:p>
    <w:p w14:paraId="5D75670E" w14:textId="77777777" w:rsidR="00F25C71" w:rsidRDefault="00F25C71" w:rsidP="00F25C71">
      <w:pPr>
        <w:rPr>
          <w:sz w:val="28"/>
          <w:szCs w:val="28"/>
        </w:rPr>
      </w:pPr>
    </w:p>
    <w:p w14:paraId="7BFF79F2" w14:textId="77777777" w:rsidR="00F25C71" w:rsidRDefault="00F25C71" w:rsidP="00F25C71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12F62E68" w14:textId="77777777" w:rsidR="00F25C71" w:rsidRDefault="00F25C71" w:rsidP="00F25C71">
      <w:pPr>
        <w:rPr>
          <w:b/>
          <w:sz w:val="28"/>
          <w:szCs w:val="28"/>
        </w:rPr>
      </w:pPr>
      <w:r>
        <w:rPr>
          <w:b/>
          <w:sz w:val="28"/>
          <w:szCs w:val="28"/>
        </w:rPr>
        <w:t>Guidelines</w:t>
      </w:r>
    </w:p>
    <w:p w14:paraId="095EF811" w14:textId="77777777" w:rsidR="00F25C71" w:rsidRDefault="00F25C71" w:rsidP="00F25C71">
      <w:pPr>
        <w:rPr>
          <w:sz w:val="28"/>
          <w:szCs w:val="28"/>
        </w:rPr>
      </w:pPr>
    </w:p>
    <w:p w14:paraId="1B5F6511" w14:textId="77777777" w:rsidR="00F25C71" w:rsidRDefault="00F25C71" w:rsidP="00F25C71">
      <w:pPr>
        <w:rPr>
          <w:sz w:val="28"/>
          <w:szCs w:val="28"/>
        </w:rPr>
      </w:pPr>
      <w:r>
        <w:rPr>
          <w:sz w:val="28"/>
          <w:szCs w:val="28"/>
        </w:rPr>
        <w:t xml:space="preserve">This scholarship will </w:t>
      </w:r>
      <w:proofErr w:type="gramStart"/>
      <w:r>
        <w:rPr>
          <w:sz w:val="28"/>
          <w:szCs w:val="28"/>
        </w:rPr>
        <w:t>award</w:t>
      </w:r>
      <w:proofErr w:type="gramEnd"/>
      <w:r>
        <w:rPr>
          <w:sz w:val="28"/>
          <w:szCs w:val="28"/>
        </w:rPr>
        <w:t xml:space="preserve"> two $500 scholarships,</w:t>
      </w:r>
    </w:p>
    <w:p w14:paraId="35B4FC31" w14:textId="77777777" w:rsidR="00F25C71" w:rsidRDefault="00F25C71" w:rsidP="00F25C71">
      <w:pPr>
        <w:rPr>
          <w:sz w:val="28"/>
          <w:szCs w:val="28"/>
        </w:rPr>
      </w:pPr>
    </w:p>
    <w:p w14:paraId="7B3BB46C" w14:textId="77777777" w:rsidR="00F25C71" w:rsidRDefault="00F25C71" w:rsidP="00F25C71">
      <w:pPr>
        <w:rPr>
          <w:b/>
          <w:sz w:val="28"/>
          <w:szCs w:val="28"/>
        </w:rPr>
      </w:pPr>
    </w:p>
    <w:p w14:paraId="3C857E28" w14:textId="77777777" w:rsidR="00F25C71" w:rsidRDefault="00F25C71" w:rsidP="00F25C71">
      <w:pPr>
        <w:rPr>
          <w:b/>
          <w:sz w:val="28"/>
          <w:szCs w:val="28"/>
        </w:rPr>
      </w:pPr>
      <w:r>
        <w:rPr>
          <w:b/>
          <w:sz w:val="28"/>
          <w:szCs w:val="28"/>
        </w:rPr>
        <w:t>Qualifications</w:t>
      </w:r>
    </w:p>
    <w:p w14:paraId="6845A629" w14:textId="77777777" w:rsidR="00F25C71" w:rsidRDefault="00F25C71" w:rsidP="00F25C71">
      <w:pPr>
        <w:rPr>
          <w:sz w:val="28"/>
          <w:szCs w:val="28"/>
        </w:rPr>
      </w:pPr>
    </w:p>
    <w:p w14:paraId="530466BC" w14:textId="77777777" w:rsidR="00F25C71" w:rsidRDefault="00F25C71" w:rsidP="00F25C71">
      <w:pPr>
        <w:rPr>
          <w:sz w:val="28"/>
          <w:szCs w:val="28"/>
        </w:rPr>
      </w:pPr>
      <w:r>
        <w:rPr>
          <w:sz w:val="28"/>
          <w:szCs w:val="28"/>
        </w:rPr>
        <w:t>Applicants must be a Winfield High School graduating senior with a 3.0 GPA or higher.</w:t>
      </w:r>
    </w:p>
    <w:p w14:paraId="6AE60D17" w14:textId="77777777" w:rsidR="00F25C71" w:rsidRDefault="00F25C71" w:rsidP="00F25C71">
      <w:pPr>
        <w:rPr>
          <w:sz w:val="28"/>
          <w:szCs w:val="28"/>
        </w:rPr>
      </w:pPr>
    </w:p>
    <w:p w14:paraId="1691208C" w14:textId="77777777" w:rsidR="00F25C71" w:rsidRDefault="00F25C71" w:rsidP="00F25C71">
      <w:pPr>
        <w:rPr>
          <w:sz w:val="28"/>
          <w:szCs w:val="28"/>
        </w:rPr>
      </w:pPr>
      <w:r>
        <w:rPr>
          <w:sz w:val="28"/>
          <w:szCs w:val="28"/>
        </w:rPr>
        <w:t xml:space="preserve">Applicants must show proof of participating in two different types of volunteer opportunities. (Isle of Lights, Winfield Public Library, Winfield Recreation Commission, etc.) </w:t>
      </w:r>
    </w:p>
    <w:p w14:paraId="589A51A1" w14:textId="77777777" w:rsidR="00F25C71" w:rsidRDefault="00F25C71" w:rsidP="00F25C71">
      <w:pPr>
        <w:rPr>
          <w:sz w:val="28"/>
          <w:szCs w:val="28"/>
        </w:rPr>
      </w:pPr>
    </w:p>
    <w:p w14:paraId="333A853A" w14:textId="77777777" w:rsidR="00F25C71" w:rsidRDefault="00F25C71" w:rsidP="00F25C71">
      <w:pPr>
        <w:rPr>
          <w:sz w:val="28"/>
          <w:szCs w:val="28"/>
        </w:rPr>
      </w:pPr>
      <w:r>
        <w:rPr>
          <w:sz w:val="28"/>
          <w:szCs w:val="28"/>
        </w:rPr>
        <w:t>Applicants must have attended USD 465 for at least four years.</w:t>
      </w:r>
    </w:p>
    <w:p w14:paraId="6715BF96" w14:textId="77777777" w:rsidR="00F25C71" w:rsidRDefault="00F25C71" w:rsidP="00F25C71">
      <w:pPr>
        <w:rPr>
          <w:sz w:val="28"/>
          <w:szCs w:val="28"/>
        </w:rPr>
      </w:pPr>
    </w:p>
    <w:p w14:paraId="4863BC34" w14:textId="77777777" w:rsidR="00F25C71" w:rsidRDefault="00F25C71" w:rsidP="00F25C71">
      <w:pPr>
        <w:rPr>
          <w:sz w:val="28"/>
          <w:szCs w:val="28"/>
        </w:rPr>
      </w:pPr>
      <w:r>
        <w:rPr>
          <w:sz w:val="28"/>
          <w:szCs w:val="28"/>
        </w:rPr>
        <w:t xml:space="preserve">Funds must go towards the expenses of attending a college or technical/vocational school.  </w:t>
      </w:r>
    </w:p>
    <w:p w14:paraId="3537E125" w14:textId="77777777" w:rsidR="00F25C71" w:rsidRDefault="00F25C71" w:rsidP="00F25C71">
      <w:pPr>
        <w:rPr>
          <w:sz w:val="28"/>
          <w:szCs w:val="28"/>
        </w:rPr>
      </w:pPr>
    </w:p>
    <w:p w14:paraId="3BC52281" w14:textId="77777777" w:rsidR="00F25C71" w:rsidRDefault="00F25C71" w:rsidP="00F25C71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14C99571" w14:textId="77777777" w:rsidR="00F25C71" w:rsidRDefault="00F25C71" w:rsidP="00F25C71">
      <w:pPr>
        <w:rPr>
          <w:b/>
          <w:sz w:val="28"/>
          <w:szCs w:val="28"/>
        </w:rPr>
      </w:pPr>
      <w:r>
        <w:rPr>
          <w:b/>
          <w:sz w:val="28"/>
          <w:szCs w:val="28"/>
        </w:rPr>
        <w:t>To Apply</w:t>
      </w:r>
    </w:p>
    <w:p w14:paraId="1476DD14" w14:textId="77777777" w:rsidR="00F25C71" w:rsidRDefault="00F25C71" w:rsidP="00F25C71">
      <w:pPr>
        <w:rPr>
          <w:sz w:val="28"/>
          <w:szCs w:val="28"/>
        </w:rPr>
      </w:pPr>
    </w:p>
    <w:p w14:paraId="2F0C179E" w14:textId="77777777" w:rsidR="00F25C71" w:rsidRDefault="00F25C71" w:rsidP="00F25C71">
      <w:pPr>
        <w:rPr>
          <w:sz w:val="28"/>
          <w:szCs w:val="28"/>
        </w:rPr>
      </w:pPr>
      <w:r>
        <w:rPr>
          <w:sz w:val="28"/>
          <w:szCs w:val="28"/>
        </w:rPr>
        <w:t>Use the standard form.</w:t>
      </w:r>
    </w:p>
    <w:p w14:paraId="7DF2C995" w14:textId="77777777" w:rsidR="00F25C71" w:rsidRDefault="00F25C71" w:rsidP="00F25C71">
      <w:pPr>
        <w:rPr>
          <w:sz w:val="28"/>
          <w:szCs w:val="28"/>
        </w:rPr>
      </w:pPr>
    </w:p>
    <w:p w14:paraId="662C5A61" w14:textId="77777777" w:rsidR="00F25C71" w:rsidRDefault="00F25C71" w:rsidP="00F25C71">
      <w:pPr>
        <w:rPr>
          <w:b/>
          <w:sz w:val="28"/>
          <w:szCs w:val="28"/>
        </w:rPr>
      </w:pPr>
      <w:r>
        <w:rPr>
          <w:b/>
          <w:sz w:val="28"/>
          <w:szCs w:val="28"/>
        </w:rPr>
        <w:t>Recipients</w:t>
      </w:r>
    </w:p>
    <w:p w14:paraId="4E9421D1" w14:textId="77777777" w:rsidR="00F25C71" w:rsidRDefault="00F25C71" w:rsidP="00F25C71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>Laura Dutton</w:t>
      </w:r>
    </w:p>
    <w:p w14:paraId="23E21BF4" w14:textId="77777777" w:rsidR="00F25C71" w:rsidRDefault="00F25C71" w:rsidP="00F25C71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>Rhyanna Richert</w:t>
      </w:r>
    </w:p>
    <w:p w14:paraId="34572EFE" w14:textId="77777777" w:rsidR="00F25C71" w:rsidRDefault="00F25C71" w:rsidP="00F25C71">
      <w:pPr>
        <w:rPr>
          <w:b/>
          <w:sz w:val="28"/>
          <w:szCs w:val="28"/>
        </w:rPr>
      </w:pPr>
    </w:p>
    <w:p w14:paraId="0FB28777" w14:textId="77777777" w:rsidR="00F25C71" w:rsidRDefault="00F25C71" w:rsidP="00F25C71">
      <w:pPr>
        <w:rPr>
          <w:sz w:val="28"/>
          <w:szCs w:val="28"/>
        </w:rPr>
      </w:pPr>
    </w:p>
    <w:p w14:paraId="5C1A4C06" w14:textId="77777777" w:rsidR="00DC7743" w:rsidRDefault="00DC7743"/>
    <w:sectPr w:rsidR="00DC77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5C71"/>
    <w:rsid w:val="00221AA3"/>
    <w:rsid w:val="002C18DD"/>
    <w:rsid w:val="00DC7743"/>
    <w:rsid w:val="00F25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0ACA10"/>
  <w15:chartTrackingRefBased/>
  <w15:docId w15:val="{2BD4BEE0-E2BB-4AEB-9872-8664303DF6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5C71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5C7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25C7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25C71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25C71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25C71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25C71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25C71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25C71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25C71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25C7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25C7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25C7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25C7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25C7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25C7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25C7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25C7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25C7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25C7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25C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25C71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25C7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25C71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25C7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25C71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25C7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25C7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25C7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25C7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3045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</Words>
  <Characters>677</Characters>
  <Application>Microsoft Office Word</Application>
  <DocSecurity>0</DocSecurity>
  <Lines>5</Lines>
  <Paragraphs>1</Paragraphs>
  <ScaleCrop>false</ScaleCrop>
  <Company/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Thompson</dc:creator>
  <cp:keywords/>
  <dc:description/>
  <cp:lastModifiedBy>Julie Thompson</cp:lastModifiedBy>
  <cp:revision>1</cp:revision>
  <dcterms:created xsi:type="dcterms:W3CDTF">2025-06-23T15:26:00Z</dcterms:created>
  <dcterms:modified xsi:type="dcterms:W3CDTF">2025-06-23T15:27:00Z</dcterms:modified>
</cp:coreProperties>
</file>